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4C010309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434F6C">
        <w:rPr>
          <w:sz w:val="24"/>
          <w:szCs w:val="24"/>
          <w:lang w:eastAsia="ja-JP"/>
        </w:rPr>
        <w:t xml:space="preserve"> SA</w:t>
      </w:r>
      <w:r w:rsidRPr="007861B8">
        <w:rPr>
          <w:sz w:val="24"/>
          <w:szCs w:val="24"/>
          <w:lang w:eastAsia="ja-JP"/>
        </w:rPr>
        <w:t>|WG</w:t>
      </w:r>
      <w:r w:rsidR="00434F6C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 xml:space="preserve"> Meeting #</w:t>
      </w:r>
      <w:r w:rsidR="00434F6C">
        <w:rPr>
          <w:sz w:val="24"/>
          <w:szCs w:val="24"/>
          <w:lang w:eastAsia="ja-JP"/>
        </w:rPr>
        <w:t>166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434F6C" w:rsidRPr="00434F6C">
        <w:rPr>
          <w:sz w:val="24"/>
          <w:szCs w:val="24"/>
          <w:lang w:eastAsia="ja-JP"/>
        </w:rPr>
        <w:t>S2-2412084</w:t>
      </w:r>
    </w:p>
    <w:p w14:paraId="11C88A41" w14:textId="7EDEB128" w:rsidR="001E489F" w:rsidRPr="007861B8" w:rsidRDefault="00434F6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434F6C">
        <w:rPr>
          <w:sz w:val="24"/>
          <w:szCs w:val="24"/>
          <w:lang w:eastAsia="ja-JP"/>
        </w:rPr>
        <w:t>Orlando, Florida, 18-22 November 2024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2786E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9DF">
        <w:rPr>
          <w:rFonts w:ascii="Arial" w:eastAsia="Batang" w:hAnsi="Arial"/>
          <w:b/>
          <w:sz w:val="24"/>
          <w:szCs w:val="24"/>
          <w:lang w:val="en-US" w:eastAsia="zh-CN"/>
        </w:rPr>
        <w:t>Nokia, …</w:t>
      </w:r>
    </w:p>
    <w:p w14:paraId="49D92DA3" w14:textId="45A623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B19D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B19DF">
        <w:rPr>
          <w:rFonts w:ascii="Arial" w:eastAsia="Batang" w:hAnsi="Arial" w:cs="Arial"/>
          <w:b/>
          <w:sz w:val="24"/>
          <w:szCs w:val="24"/>
          <w:lang w:eastAsia="zh-CN"/>
        </w:rPr>
        <w:t xml:space="preserve"> Feasibility Study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B19DF" w:rsidRPr="00BB19DF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</w:t>
      </w:r>
      <w:r w:rsidR="00BB19DF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</w:t>
      </w:r>
      <w:proofErr w:type="gramStart"/>
      <w:r w:rsidRPr="006C2E80">
        <w:t>have to</w:t>
      </w:r>
      <w:proofErr w:type="gramEnd"/>
      <w:r w:rsidRPr="006C2E80">
        <w:t xml:space="preserve">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6896E8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BB19DF">
        <w:rPr>
          <w:lang w:eastAsia="ja-JP"/>
        </w:rPr>
        <w:t xml:space="preserve"> Feasibility Study on </w:t>
      </w:r>
      <w:r w:rsidR="00BB19DF" w:rsidRPr="00BB19DF">
        <w:rPr>
          <w:lang w:eastAsia="ja-JP"/>
        </w:rPr>
        <w:t>Energy Efficiency and Energy Saving</w:t>
      </w:r>
      <w:r w:rsidR="00BB19DF">
        <w:rPr>
          <w:lang w:eastAsia="ja-JP"/>
        </w:rPr>
        <w:t xml:space="preserve"> Phase 2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326D033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BB19DF">
        <w:rPr>
          <w:lang w:eastAsia="ja-JP"/>
        </w:rPr>
        <w:t xml:space="preserve"> FS_EnergySys_Ph2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 xml:space="preserve">Building Block)-(Work Task). The sign "_" can be freely used. Studies </w:t>
      </w:r>
      <w:proofErr w:type="gramStart"/>
      <w:r w:rsidRPr="006C2E80">
        <w:t>have to</w:t>
      </w:r>
      <w:proofErr w:type="gramEnd"/>
      <w:r w:rsidRPr="006C2E80">
        <w:t xml:space="preserve"> start by "FS_". Each acronym level </w:t>
      </w:r>
      <w:proofErr w:type="gramStart"/>
      <w:r w:rsidRPr="006C2E80">
        <w:t>has to</w:t>
      </w:r>
      <w:proofErr w:type="gramEnd"/>
      <w:r w:rsidRPr="006C2E80">
        <w:t xml:space="preserve">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033982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19DF">
        <w:rPr>
          <w:lang w:eastAsia="ja-JP"/>
        </w:rPr>
        <w:t>20</w:t>
      </w:r>
    </w:p>
    <w:p w14:paraId="0F6B4D92" w14:textId="1E158C81" w:rsidR="001E489F" w:rsidRPr="006C2E80" w:rsidRDefault="001E489F" w:rsidP="001E489F">
      <w:pPr>
        <w:pStyle w:val="Guidance"/>
      </w:pPr>
      <w:r>
        <w:t>{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660A034" w:rsidR="001E489F" w:rsidRDefault="00BB19D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A519C6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9406288" w:rsidR="001E489F" w:rsidRDefault="00BB19D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ED5C775" w:rsidR="001E489F" w:rsidRDefault="001B441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9807D91" w:rsidR="007861B8" w:rsidRDefault="00BB19D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9283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9283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9283F">
        <w:trPr>
          <w:cantSplit/>
          <w:jc w:val="center"/>
        </w:trPr>
        <w:tc>
          <w:tcPr>
            <w:tcW w:w="1101" w:type="dxa"/>
          </w:tcPr>
          <w:p w14:paraId="68BCEFEC" w14:textId="69B1C89D" w:rsidR="001E489F" w:rsidRDefault="0009283F" w:rsidP="005875D6">
            <w:pPr>
              <w:pStyle w:val="TAL"/>
            </w:pPr>
            <w:r>
              <w:t>FS_EnergyServ_Ph2</w:t>
            </w:r>
          </w:p>
        </w:tc>
        <w:tc>
          <w:tcPr>
            <w:tcW w:w="1101" w:type="dxa"/>
          </w:tcPr>
          <w:p w14:paraId="334D300A" w14:textId="272EF744" w:rsidR="001E489F" w:rsidRDefault="0009283F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F0B8EF4" w:rsidR="001E489F" w:rsidRDefault="0009283F" w:rsidP="005875D6">
            <w:pPr>
              <w:pStyle w:val="TAL"/>
            </w:pPr>
            <w:r w:rsidRPr="0009283F">
              <w:t>1030044</w:t>
            </w:r>
          </w:p>
        </w:tc>
        <w:tc>
          <w:tcPr>
            <w:tcW w:w="6010" w:type="dxa"/>
          </w:tcPr>
          <w:p w14:paraId="225432A0" w14:textId="14B4DFB6" w:rsidR="001E489F" w:rsidRPr="00251D80" w:rsidRDefault="0009283F" w:rsidP="005875D6">
            <w:pPr>
              <w:pStyle w:val="TAL"/>
            </w:pPr>
            <w:r w:rsidRPr="0009283F">
              <w:t>Study on Energy Efficiency as Service Criteria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293AA72B" w14:textId="6A85C56D" w:rsidR="001E489F" w:rsidRPr="006C2E80" w:rsidRDefault="00E60B72" w:rsidP="001E489F">
      <w:r w:rsidRPr="00E60B72">
        <w:t>In Rel-19 SA2 has provided an initial set of features enhancing the system to support Energy Efficiency and Energy Saving</w:t>
      </w:r>
      <w:r>
        <w:t xml:space="preserve"> </w:t>
      </w:r>
      <w:r w:rsidRPr="00E60B72">
        <w:t>(</w:t>
      </w:r>
      <w:r>
        <w:t>namely, e</w:t>
      </w:r>
      <w:r w:rsidRPr="00E60B72">
        <w:t>xposure of energy consumption, subscription-based policies for per UE</w:t>
      </w:r>
      <w:r w:rsidR="00434F6C">
        <w:t xml:space="preserve"> netwok</w:t>
      </w:r>
      <w:r w:rsidRPr="00E60B72">
        <w:t xml:space="preserve"> energy saving </w:t>
      </w:r>
      <w:r w:rsidR="00434F6C" w:rsidRPr="00E60B72">
        <w:t>behaviour</w:t>
      </w:r>
      <w:r w:rsidRPr="00E60B72">
        <w:t xml:space="preserve"> selection, BDT policies based on energy</w:t>
      </w:r>
      <w:r>
        <w:t xml:space="preserve"> criteria</w:t>
      </w:r>
      <w:r w:rsidRPr="00E60B72">
        <w:t>, NF selection based on energy criteria, User Plane path selection</w:t>
      </w:r>
      <w:r>
        <w:t xml:space="preserve"> and reselection</w:t>
      </w:r>
      <w:r w:rsidR="00434F6C">
        <w:t xml:space="preserve"> based on energy criteria</w:t>
      </w:r>
      <w:r>
        <w:t>)</w:t>
      </w:r>
      <w:r w:rsidRPr="00E60B72">
        <w:t xml:space="preserve">. It is proposed in </w:t>
      </w:r>
      <w:r>
        <w:t>R</w:t>
      </w:r>
      <w:r w:rsidRPr="00E60B72">
        <w:t>el-20 to investigate whether to introduce more options to modulate the system behaviour</w:t>
      </w:r>
      <w:r w:rsidR="00434F6C">
        <w:t xml:space="preserve"> which are </w:t>
      </w:r>
      <w:proofErr w:type="gramStart"/>
      <w:r w:rsidR="00434F6C">
        <w:t>taking into account</w:t>
      </w:r>
      <w:proofErr w:type="gramEnd"/>
      <w:r w:rsidR="00434F6C">
        <w:t xml:space="preserve"> more run time aspects (e.g.</w:t>
      </w:r>
      <w:r w:rsidRPr="00E60B72">
        <w:t xml:space="preserve"> for a UE by also considering </w:t>
      </w:r>
      <w:r w:rsidR="00434F6C">
        <w:t>UE settings</w:t>
      </w:r>
      <w:r w:rsidRPr="00E60B72">
        <w:t xml:space="preserve"> at run time into account in addition or in alternative to subscription-based policies</w:t>
      </w:r>
      <w:r w:rsidR="00434F6C">
        <w:t>, or</w:t>
      </w:r>
      <w:r w:rsidR="00811265">
        <w:t xml:space="preserve"> </w:t>
      </w:r>
      <w:r w:rsidR="00434F6C">
        <w:t>e</w:t>
      </w:r>
      <w:r w:rsidR="00811265">
        <w:t>nergy information about the currently used RAN node could also be taken into account</w:t>
      </w:r>
      <w:r w:rsidR="00434F6C">
        <w:t>)</w:t>
      </w:r>
      <w:r w:rsidR="00811265">
        <w:t xml:space="preserve">. </w:t>
      </w:r>
      <w:r>
        <w:t xml:space="preserve">Additionally, </w:t>
      </w:r>
      <w:r w:rsidR="00434F6C">
        <w:t xml:space="preserve">SA1 is working on a </w:t>
      </w:r>
      <w:r w:rsidR="00434F6C" w:rsidRPr="00E60B72">
        <w:t>Study on Energy Efficiency as service criteria Phase 2</w:t>
      </w:r>
      <w:r w:rsidR="00434F6C">
        <w:t xml:space="preserve"> (see</w:t>
      </w:r>
      <w:r w:rsidR="00434F6C" w:rsidRPr="00E60B72">
        <w:t xml:space="preserve"> SP-240494</w:t>
      </w:r>
      <w:r w:rsidR="00434F6C">
        <w:t xml:space="preserve">) and its </w:t>
      </w:r>
      <w:r>
        <w:t xml:space="preserve">the output </w:t>
      </w:r>
      <w:r w:rsidR="00434F6C">
        <w:t>should be considered in this system level study.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1806A6B7" w:rsidR="001E489F" w:rsidRDefault="00BB19DF" w:rsidP="00BB19DF">
      <w:r>
        <w:t xml:space="preserve">This feasibility study is aimed at investigation the possibility to enhance the system energy saving and to provide features to tailor </w:t>
      </w:r>
      <w:r w:rsidR="00434F6C">
        <w:t>the system</w:t>
      </w:r>
      <w:r>
        <w:t xml:space="preserve"> behaviour based on both </w:t>
      </w:r>
      <w:r w:rsidR="00434F6C">
        <w:t>UE</w:t>
      </w:r>
      <w:r>
        <w:t xml:space="preserve"> input and network side logic. </w:t>
      </w:r>
    </w:p>
    <w:p w14:paraId="23621D50" w14:textId="438B34A0" w:rsidR="00BB19DF" w:rsidRDefault="00BB19DF" w:rsidP="00BB19DF">
      <w:r>
        <w:t>The following will be addressed:</w:t>
      </w:r>
    </w:p>
    <w:p w14:paraId="7AD8826F" w14:textId="7415F3DE" w:rsidR="00BB19DF" w:rsidRDefault="00BB19DF" w:rsidP="00D474D9">
      <w:pPr>
        <w:pStyle w:val="B1"/>
      </w:pPr>
      <w:r>
        <w:t xml:space="preserve">WT#1: study the feasibility to </w:t>
      </w:r>
      <w:r w:rsidR="00811265">
        <w:t xml:space="preserve">a </w:t>
      </w:r>
      <w:r>
        <w:t>select connectivity</w:t>
      </w:r>
      <w:r w:rsidR="00811265">
        <w:t>/ user traffic handling</w:t>
      </w:r>
      <w:r w:rsidR="00F9366C">
        <w:t xml:space="preserve"> </w:t>
      </w:r>
      <w:r>
        <w:t>that is oriented to network energy saving behaviour, or not, based on UE setting</w:t>
      </w:r>
      <w:r w:rsidR="00434F6C">
        <w:t>s</w:t>
      </w:r>
      <w:r>
        <w:t xml:space="preserve"> at run time.</w:t>
      </w:r>
    </w:p>
    <w:p w14:paraId="47B36377" w14:textId="5768370F" w:rsidR="00BB19DF" w:rsidRDefault="00BB19DF" w:rsidP="00D474D9">
      <w:pPr>
        <w:pStyle w:val="B1"/>
      </w:pPr>
      <w:r>
        <w:t xml:space="preserve">WT#2: </w:t>
      </w:r>
      <w:r w:rsidR="00D474D9">
        <w:t>study the feasibility to modulate the user traffic handling depending on the power source</w:t>
      </w:r>
      <w:r w:rsidR="009E2FC6">
        <w:t xml:space="preserve"> characteristics/status</w:t>
      </w:r>
      <w:r w:rsidR="00D474D9">
        <w:t xml:space="preserve"> </w:t>
      </w:r>
      <w:r w:rsidR="00E0559D">
        <w:t>(</w:t>
      </w:r>
      <w:r w:rsidR="001C3AC8">
        <w:t xml:space="preserve">e.g. </w:t>
      </w:r>
      <w:r w:rsidR="001C3AC8" w:rsidRPr="001C3AC8">
        <w:t>Carbon Emission Factor</w:t>
      </w:r>
      <w:r w:rsidR="001C3AC8">
        <w:t>, R</w:t>
      </w:r>
      <w:r w:rsidR="00E0559D">
        <w:t xml:space="preserve">emaining </w:t>
      </w:r>
      <w:r w:rsidR="001C3AC8">
        <w:t>E</w:t>
      </w:r>
      <w:r w:rsidR="00E0559D">
        <w:t xml:space="preserve">nergy in </w:t>
      </w:r>
      <w:r w:rsidR="001C3AC8">
        <w:t>the</w:t>
      </w:r>
      <w:r w:rsidR="00E0559D">
        <w:t xml:space="preserve"> battery</w:t>
      </w:r>
      <w:r w:rsidR="001C3AC8">
        <w:t xml:space="preserve"> used by the gNB</w:t>
      </w:r>
      <w:r w:rsidR="00E0559D">
        <w:t xml:space="preserve">) </w:t>
      </w:r>
      <w:r w:rsidR="00D474D9">
        <w:t>or cost of energy</w:t>
      </w:r>
      <w:r w:rsidR="00E0559D">
        <w:t xml:space="preserve"> </w:t>
      </w:r>
      <w:r w:rsidR="00D474D9">
        <w:t>of the NG-RAN node serving the UE</w:t>
      </w:r>
      <w:r w:rsidR="001152A2">
        <w:t>.</w:t>
      </w:r>
    </w:p>
    <w:p w14:paraId="2F3961EB" w14:textId="4520F9B1" w:rsidR="00D474D9" w:rsidRDefault="00D474D9" w:rsidP="00D474D9">
      <w:pPr>
        <w:pStyle w:val="B1"/>
      </w:pPr>
      <w:r>
        <w:t xml:space="preserve">WT#3: support any normative requirements emerging </w:t>
      </w:r>
      <w:r w:rsidR="001152A2">
        <w:t>from</w:t>
      </w:r>
      <w:r>
        <w:t xml:space="preserve"> the ongoing Rel-20 stage one </w:t>
      </w:r>
      <w:r w:rsidR="000E2BAE">
        <w:t xml:space="preserve">work  (currently </w:t>
      </w:r>
      <w:r w:rsidR="000E2BAE" w:rsidRPr="000E2BAE">
        <w:t>Study on Energy Efficiency as service criteria Phase 2</w:t>
      </w:r>
      <w:r w:rsidR="000E2BAE">
        <w:t xml:space="preserve"> in </w:t>
      </w:r>
      <w:hyperlink r:id="rId12" w:history="1">
        <w:r w:rsidR="000E2BAE" w:rsidRPr="000E2BAE">
          <w:rPr>
            <w:rStyle w:val="Hyperlink"/>
          </w:rPr>
          <w:t>SP-240494</w:t>
        </w:r>
      </w:hyperlink>
      <w:r w:rsidR="000E2BAE">
        <w:t>)</w:t>
      </w:r>
    </w:p>
    <w:p w14:paraId="1CC980BA" w14:textId="2439A8E7" w:rsidR="00D474D9" w:rsidRDefault="00D474D9" w:rsidP="00BB19DF">
      <w:r>
        <w:t>NOTE: the WT#3 may be updated to reflect agreement to study specific requirements.</w:t>
      </w:r>
    </w:p>
    <w:p w14:paraId="08B9AEBA" w14:textId="77777777" w:rsidR="00BB19DF" w:rsidRDefault="00BB19DF" w:rsidP="00BB19DF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E2BA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E2BA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0E2BAE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0E2BAE">
        <w:trPr>
          <w:cantSplit/>
          <w:jc w:val="center"/>
        </w:trPr>
        <w:tc>
          <w:tcPr>
            <w:tcW w:w="1617" w:type="dxa"/>
          </w:tcPr>
          <w:p w14:paraId="36EA8E77" w14:textId="5BEFC5BE" w:rsidR="001E489F" w:rsidRPr="00FF3F0C" w:rsidRDefault="00D474D9" w:rsidP="005875D6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5F684E95" w14:textId="4C07B610" w:rsidR="001E489F" w:rsidRPr="00251D80" w:rsidRDefault="00D474D9" w:rsidP="005875D6">
            <w:pPr>
              <w:pStyle w:val="TAL"/>
            </w:pPr>
            <w:r>
              <w:t>23.abc-de</w:t>
            </w:r>
          </w:p>
        </w:tc>
        <w:tc>
          <w:tcPr>
            <w:tcW w:w="2409" w:type="dxa"/>
          </w:tcPr>
          <w:p w14:paraId="3F9BA4C9" w14:textId="30F873CA" w:rsidR="001E489F" w:rsidRPr="00251D80" w:rsidRDefault="000E2BAE" w:rsidP="005875D6">
            <w:pPr>
              <w:pStyle w:val="TAL"/>
            </w:pPr>
            <w:r w:rsidRPr="000E2BAE">
              <w:t>Study on Energy Efficiency and Energy Saving</w:t>
            </w:r>
            <w:r>
              <w:t xml:space="preserve"> phase 2</w:t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3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34AEDC3" w:rsidR="001E489F" w:rsidRDefault="00434F6C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0BB09" w14:textId="77777777" w:rsidR="00091BFB" w:rsidRDefault="00091BFB">
      <w:r>
        <w:separator/>
      </w:r>
    </w:p>
  </w:endnote>
  <w:endnote w:type="continuationSeparator" w:id="0">
    <w:p w14:paraId="27B902C3" w14:textId="77777777" w:rsidR="00091BFB" w:rsidRDefault="00091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AE6AD" w14:textId="77777777" w:rsidR="00091BFB" w:rsidRDefault="00091BFB">
      <w:r>
        <w:separator/>
      </w:r>
    </w:p>
  </w:footnote>
  <w:footnote w:type="continuationSeparator" w:id="0">
    <w:p w14:paraId="067A4EF6" w14:textId="77777777" w:rsidR="00091BFB" w:rsidRDefault="00091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283F"/>
    <w:rsid w:val="00094F23"/>
    <w:rsid w:val="000967F4"/>
    <w:rsid w:val="000A6432"/>
    <w:rsid w:val="000D6D78"/>
    <w:rsid w:val="000E0429"/>
    <w:rsid w:val="000E0437"/>
    <w:rsid w:val="000E2BAE"/>
    <w:rsid w:val="000F6E51"/>
    <w:rsid w:val="00102A24"/>
    <w:rsid w:val="001152A2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41F"/>
    <w:rsid w:val="001B5421"/>
    <w:rsid w:val="001B650D"/>
    <w:rsid w:val="001C3AC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4F6C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59A2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09F9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126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65E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FC6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9D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474D9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2A7"/>
    <w:rsid w:val="00DE5BBF"/>
    <w:rsid w:val="00DF01BE"/>
    <w:rsid w:val="00E013A9"/>
    <w:rsid w:val="00E03A99"/>
    <w:rsid w:val="00E041CD"/>
    <w:rsid w:val="00E0559D"/>
    <w:rsid w:val="00E06534"/>
    <w:rsid w:val="00E126A5"/>
    <w:rsid w:val="00E1463F"/>
    <w:rsid w:val="00E34AA9"/>
    <w:rsid w:val="00E363A9"/>
    <w:rsid w:val="00E413E0"/>
    <w:rsid w:val="00E53AE3"/>
    <w:rsid w:val="00E5574A"/>
    <w:rsid w:val="00E60B72"/>
    <w:rsid w:val="00E64FB2"/>
    <w:rsid w:val="00E67B7D"/>
    <w:rsid w:val="00E80248"/>
    <w:rsid w:val="00E81E2C"/>
    <w:rsid w:val="00E82FBF"/>
    <w:rsid w:val="00E8379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366C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E2BA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2B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TSG_SA/TSGS_103_Maastricht_2024-03/Docs/SP-240494.zip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5</Pages>
  <Words>1463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7</cp:revision>
  <cp:lastPrinted>2001-04-23T09:30:00Z</cp:lastPrinted>
  <dcterms:created xsi:type="dcterms:W3CDTF">2024-10-23T07:56:00Z</dcterms:created>
  <dcterms:modified xsi:type="dcterms:W3CDTF">2024-11-08T12:30:00Z</dcterms:modified>
</cp:coreProperties>
</file>